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B6D4" w14:textId="77777777" w:rsidR="00124838" w:rsidRDefault="00BE2491">
      <w:pPr>
        <w:pStyle w:val="Title"/>
        <w:rPr>
          <w:rFonts w:ascii="Proxima Nova" w:eastAsia="Proxima Nova" w:hAnsi="Proxima Nova" w:cs="Proxima Nova"/>
          <w:b/>
          <w:sz w:val="60"/>
          <w:szCs w:val="60"/>
        </w:rPr>
      </w:pPr>
      <w:r>
        <w:rPr>
          <w:rFonts w:ascii="Proxima Nova" w:eastAsia="Proxima Nova" w:hAnsi="Proxima Nova" w:cs="Proxima Nova"/>
          <w:b/>
          <w:sz w:val="60"/>
          <w:szCs w:val="60"/>
        </w:rPr>
        <w:t xml:space="preserve">New Chinese </w:t>
      </w:r>
      <w:proofErr w:type="spellStart"/>
      <w:r>
        <w:rPr>
          <w:rFonts w:ascii="Proxima Nova" w:eastAsia="Proxima Nova" w:hAnsi="Proxima Nova" w:cs="Proxima Nova"/>
          <w:b/>
          <w:sz w:val="60"/>
          <w:szCs w:val="60"/>
        </w:rPr>
        <w:t>Croudie</w:t>
      </w:r>
      <w:proofErr w:type="spellEnd"/>
      <w:r>
        <w:rPr>
          <w:rFonts w:ascii="Proxima Nova" w:eastAsia="Proxima Nova" w:hAnsi="Proxima Nova" w:cs="Proxima Nova"/>
          <w:b/>
          <w:sz w:val="60"/>
          <w:szCs w:val="60"/>
        </w:rPr>
        <w:t xml:space="preserve"> account setup form</w:t>
      </w:r>
    </w:p>
    <w:p w14:paraId="36E7C493" w14:textId="77777777" w:rsidR="00124838" w:rsidRDefault="00BE2491">
      <w:pPr>
        <w:rPr>
          <w:rFonts w:ascii="Proxima Nova" w:eastAsia="Proxima Nova" w:hAnsi="Proxima Nova" w:cs="Proxima Nova"/>
          <w:b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62AC2B" wp14:editId="7373D578">
            <wp:simplePos x="0" y="0"/>
            <wp:positionH relativeFrom="column">
              <wp:posOffset>3</wp:posOffset>
            </wp:positionH>
            <wp:positionV relativeFrom="paragraph">
              <wp:posOffset>5080</wp:posOffset>
            </wp:positionV>
            <wp:extent cx="1228725" cy="381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6D020F" w14:textId="77777777" w:rsidR="00124838" w:rsidRDefault="00BE2491">
      <w:pPr>
        <w:rPr>
          <w:rFonts w:ascii="Proxima Nova" w:eastAsia="Proxima Nova" w:hAnsi="Proxima Nova" w:cs="Proxima Nova"/>
          <w:color w:val="F4C91B"/>
          <w:sz w:val="22"/>
          <w:szCs w:val="22"/>
          <w:lang w:eastAsia="zh-CN"/>
        </w:rPr>
      </w:pPr>
      <w:r>
        <w:rPr>
          <w:rFonts w:ascii="SimSun" w:hAnsi="SimSun" w:cs="SimSun"/>
          <w:sz w:val="22"/>
          <w:szCs w:val="22"/>
          <w:lang w:eastAsia="zh-CN"/>
        </w:rPr>
        <w:t xml:space="preserve">当你填写完该表格，请直接通过邮件发送给 </w:t>
      </w:r>
      <w:proofErr w:type="spellStart"/>
      <w:r>
        <w:rPr>
          <w:rFonts w:ascii="SimSun" w:hAnsi="SimSun" w:cs="SimSun"/>
          <w:sz w:val="22"/>
          <w:szCs w:val="22"/>
          <w:lang w:eastAsia="zh-CN"/>
        </w:rPr>
        <w:t>Croudie</w:t>
      </w:r>
      <w:proofErr w:type="spellEnd"/>
      <w:r>
        <w:rPr>
          <w:rFonts w:ascii="SimSun" w:hAnsi="SimSun" w:cs="SimSun"/>
          <w:sz w:val="22"/>
          <w:szCs w:val="22"/>
          <w:lang w:eastAsia="zh-CN"/>
        </w:rPr>
        <w:t xml:space="preserve"> ID : </w:t>
      </w:r>
      <w:hyperlink r:id="rId7">
        <w:r>
          <w:rPr>
            <w:rFonts w:ascii="Proxima Nova" w:eastAsia="Proxima Nova" w:hAnsi="Proxima Nova" w:cs="Proxima Nova"/>
            <w:color w:val="F4C91B"/>
            <w:sz w:val="22"/>
            <w:szCs w:val="22"/>
            <w:u w:val="single"/>
            <w:lang w:eastAsia="zh-CN"/>
          </w:rPr>
          <w:t>CroudieID@croud.co.uk</w:t>
        </w:r>
      </w:hyperlink>
    </w:p>
    <w:p w14:paraId="14F4DE4E" w14:textId="77777777" w:rsidR="00124838" w:rsidRDefault="00124838">
      <w:pPr>
        <w:rPr>
          <w:rFonts w:ascii="Proxima Nova" w:eastAsia="Proxima Nova" w:hAnsi="Proxima Nova" w:cs="Proxima Nova"/>
          <w:sz w:val="24"/>
          <w:szCs w:val="24"/>
          <w:lang w:eastAsia="zh-CN"/>
        </w:rPr>
      </w:pP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24838" w14:paraId="72B6A1A4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1CB2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proofErr w:type="spellStart"/>
            <w:r>
              <w:rPr>
                <w:rFonts w:ascii="SimSun" w:hAnsi="SimSun" w:cs="SimSun"/>
                <w:sz w:val="22"/>
                <w:szCs w:val="22"/>
              </w:rPr>
              <w:t>Croudie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 xml:space="preserve"> Name (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你注册croudcontrol时填写的名字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>):</w:t>
            </w:r>
          </w:p>
        </w:tc>
      </w:tr>
      <w:tr w:rsidR="00124838" w14:paraId="106BDFD7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0DA2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Name (only if applicable):</w:t>
            </w:r>
          </w:p>
        </w:tc>
      </w:tr>
      <w:tr w:rsidR="00124838" w14:paraId="0CD710E2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25F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VAT Number (EU only if applicable):</w:t>
            </w:r>
          </w:p>
        </w:tc>
      </w:tr>
      <w:tr w:rsidR="00124838" w14:paraId="331C3B76" w14:textId="77777777">
        <w:trPr>
          <w:trHeight w:val="8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74AF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Billing/</w:t>
            </w:r>
            <w:proofErr w:type="gramStart"/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 Address</w:t>
            </w:r>
            <w:proofErr w:type="gramEnd"/>
            <w:r>
              <w:rPr>
                <w:rFonts w:ascii="Proxima Nova" w:eastAsia="Proxima Nova" w:hAnsi="Proxima Nova" w:cs="Proxima Nova"/>
                <w:sz w:val="22"/>
                <w:szCs w:val="22"/>
              </w:rPr>
              <w:t>:</w:t>
            </w:r>
          </w:p>
        </w:tc>
      </w:tr>
      <w:tr w:rsidR="00124838" w14:paraId="78D5A731" w14:textId="77777777">
        <w:trPr>
          <w:trHeight w:val="9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E832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Address (if different from registered address):</w:t>
            </w:r>
          </w:p>
        </w:tc>
      </w:tr>
    </w:tbl>
    <w:p w14:paraId="377C0B9F" w14:textId="77777777" w:rsidR="00124838" w:rsidRDefault="00124838">
      <w:pPr>
        <w:rPr>
          <w:rFonts w:ascii="Proxima Nova" w:eastAsia="Proxima Nova" w:hAnsi="Proxima Nova" w:cs="Proxima Nova"/>
        </w:rPr>
      </w:pPr>
    </w:p>
    <w:p w14:paraId="2CD6A050" w14:textId="77777777" w:rsidR="00124838" w:rsidRDefault="00BE2491">
      <w:pPr>
        <w:pStyle w:val="Heading1"/>
        <w:rPr>
          <w:rFonts w:ascii="Proxima Nova" w:eastAsia="Proxima Nova" w:hAnsi="Proxima Nova" w:cs="Proxima Nova"/>
          <w:b/>
        </w:rPr>
      </w:pPr>
      <w:bookmarkStart w:id="2" w:name="_1fob9te" w:colFirst="0" w:colLast="0"/>
      <w:bookmarkEnd w:id="2"/>
      <w:r>
        <w:rPr>
          <w:rFonts w:ascii="SimSun" w:eastAsia="SimSun" w:hAnsi="SimSun" w:cs="SimSun"/>
          <w:b/>
        </w:rPr>
        <w:t>Bank details (</w:t>
      </w:r>
      <w:proofErr w:type="spellStart"/>
      <w:r>
        <w:rPr>
          <w:rFonts w:ascii="SimSun" w:eastAsia="SimSun" w:hAnsi="SimSun" w:cs="SimSun"/>
          <w:b/>
        </w:rPr>
        <w:t>银行账户信息</w:t>
      </w:r>
      <w:proofErr w:type="spellEnd"/>
      <w:r>
        <w:rPr>
          <w:rFonts w:ascii="SimSun" w:eastAsia="SimSun" w:hAnsi="SimSun" w:cs="SimSun"/>
          <w:b/>
        </w:rPr>
        <w:t>)</w:t>
      </w:r>
    </w:p>
    <w:p w14:paraId="40D0F6D4" w14:textId="77777777" w:rsidR="00124838" w:rsidRDefault="00BE2491">
      <w:pPr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D1535B" wp14:editId="2277A027">
            <wp:simplePos x="0" y="0"/>
            <wp:positionH relativeFrom="column">
              <wp:posOffset>3</wp:posOffset>
            </wp:positionH>
            <wp:positionV relativeFrom="paragraph">
              <wp:posOffset>15757</wp:posOffset>
            </wp:positionV>
            <wp:extent cx="1228725" cy="3810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99EDB9" w14:textId="77777777" w:rsidR="00124838" w:rsidRDefault="00BE2491">
      <w:pPr>
        <w:rPr>
          <w:rFonts w:ascii="Proxima Nova" w:eastAsia="Proxima Nova" w:hAnsi="Proxima Nova" w:cs="Proxima Nova"/>
          <w:sz w:val="22"/>
          <w:szCs w:val="22"/>
        </w:rPr>
      </w:pPr>
      <w:proofErr w:type="spellStart"/>
      <w:r>
        <w:rPr>
          <w:rFonts w:ascii="SimSun" w:hAnsi="SimSun" w:cs="SimSun"/>
          <w:sz w:val="22"/>
          <w:szCs w:val="22"/>
        </w:rPr>
        <w:t>请用英文填写以下信息</w:t>
      </w:r>
      <w:proofErr w:type="spellEnd"/>
      <w:r>
        <w:rPr>
          <w:rFonts w:ascii="SimSun" w:hAnsi="SimSun" w:cs="SimSun"/>
          <w:sz w:val="22"/>
          <w:szCs w:val="22"/>
        </w:rPr>
        <w:t>。</w:t>
      </w:r>
    </w:p>
    <w:p w14:paraId="4B41895B" w14:textId="77777777" w:rsidR="00124838" w:rsidRDefault="00124838">
      <w:pPr>
        <w:rPr>
          <w:rFonts w:ascii="Proxima Nova" w:eastAsia="Proxima Nova" w:hAnsi="Proxima Nova" w:cs="Proxima Nova"/>
          <w:i/>
          <w:sz w:val="24"/>
          <w:szCs w:val="24"/>
        </w:rPr>
      </w:pP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24838" w14:paraId="1003FAEC" w14:textId="77777777">
        <w:trPr>
          <w:trHeight w:val="30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35E9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Bank Name (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银行名称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比如中国银行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就填写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 xml:space="preserve"> Bank of China):</w:t>
            </w:r>
          </w:p>
        </w:tc>
      </w:tr>
      <w:tr w:rsidR="00124838" w14:paraId="27C514A7" w14:textId="77777777">
        <w:trPr>
          <w:trHeight w:val="84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E9F5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Bank Address (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银行住址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>):</w:t>
            </w:r>
          </w:p>
        </w:tc>
      </w:tr>
      <w:tr w:rsidR="00124838" w14:paraId="38BB0DE8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0A6E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Account Owner (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开户人姓名</w:t>
            </w:r>
            <w:proofErr w:type="spellEnd"/>
            <w:r>
              <w:rPr>
                <w:rFonts w:ascii="Proxima Nova" w:eastAsia="Proxima Nova" w:hAnsi="Proxima Nova" w:cs="Proxima Nova"/>
                <w:color w:val="000000"/>
                <w:sz w:val="22"/>
                <w:szCs w:val="22"/>
              </w:rPr>
              <w:t>):</w:t>
            </w:r>
          </w:p>
        </w:tc>
      </w:tr>
      <w:tr w:rsidR="00124838" w14:paraId="5FAA7B93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3EFD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Bank Account Number (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银行账户号码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>):</w:t>
            </w:r>
          </w:p>
        </w:tc>
      </w:tr>
      <w:tr w:rsidR="00247803" w14:paraId="17FBD509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B1FB" w14:textId="185CAF64" w:rsidR="00247803" w:rsidRDefault="00247803">
            <w:pPr>
              <w:rPr>
                <w:rFonts w:ascii="SimSun" w:hAnsi="SimSun" w:cs="SimSun"/>
                <w:sz w:val="22"/>
                <w:szCs w:val="22"/>
              </w:rPr>
            </w:pPr>
            <w:r w:rsidRPr="00841018">
              <w:rPr>
                <w:rFonts w:ascii="SimSun" w:hAnsi="SimSun" w:cs="SimSun"/>
                <w:sz w:val="22"/>
                <w:szCs w:val="22"/>
              </w:rPr>
              <w:t>Beneficiary account type (Business or Personal)</w:t>
            </w:r>
            <w:r w:rsidR="00FF773B" w:rsidRPr="00841018">
              <w:rPr>
                <w:rFonts w:ascii="SimSun" w:hAnsi="SimSun" w:cs="SimSun" w:hint="eastAsia"/>
                <w:sz w:val="22"/>
                <w:szCs w:val="22"/>
                <w:lang w:eastAsia="zh-CN"/>
              </w:rPr>
              <w:t xml:space="preserve"> 收款账户类型（商业/个人）</w:t>
            </w:r>
            <w:r w:rsidRPr="00841018">
              <w:rPr>
                <w:rFonts w:ascii="SimSun" w:hAnsi="SimSun" w:cs="SimSun"/>
                <w:sz w:val="22"/>
                <w:szCs w:val="22"/>
              </w:rPr>
              <w:t>:</w:t>
            </w:r>
          </w:p>
        </w:tc>
      </w:tr>
      <w:tr w:rsidR="00124838" w14:paraId="6E4F0889" w14:textId="77777777">
        <w:trPr>
          <w:trHeight w:val="13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A66C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bookmarkStart w:id="3" w:name="_3znysh7" w:colFirst="0" w:colLast="0"/>
            <w:bookmarkEnd w:id="3"/>
            <w:r>
              <w:rPr>
                <w:rFonts w:ascii="Proxima Nova" w:eastAsia="Proxima Nova" w:hAnsi="Proxima Nova" w:cs="Proxima Nova"/>
                <w:sz w:val="22"/>
                <w:szCs w:val="22"/>
              </w:rPr>
              <w:t>SWIFT CODE:</w:t>
            </w:r>
          </w:p>
          <w:p w14:paraId="662445EA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IBAN Number:</w:t>
            </w:r>
          </w:p>
          <w:p w14:paraId="189B0331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hAnsi="SimSun" w:cs="SimSun"/>
                <w:sz w:val="22"/>
                <w:szCs w:val="22"/>
              </w:rPr>
              <w:t>(</w:t>
            </w:r>
            <w:proofErr w:type="spellStart"/>
            <w:r>
              <w:rPr>
                <w:rFonts w:ascii="SimSun" w:hAnsi="SimSun" w:cs="SimSun"/>
                <w:sz w:val="22"/>
                <w:szCs w:val="22"/>
              </w:rPr>
              <w:t>上述两项通常在网上银行可以查询</w:t>
            </w:r>
            <w:proofErr w:type="spellEnd"/>
            <w:r>
              <w:rPr>
                <w:rFonts w:ascii="SimSun" w:hAnsi="SimSun" w:cs="SimSun"/>
                <w:sz w:val="22"/>
                <w:szCs w:val="22"/>
              </w:rPr>
              <w:t>)</w:t>
            </w:r>
          </w:p>
          <w:p w14:paraId="0DD638D5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(If applicable) Intermediary Bank SWIFT:</w:t>
            </w:r>
          </w:p>
        </w:tc>
      </w:tr>
    </w:tbl>
    <w:p w14:paraId="690762B5" w14:textId="77777777" w:rsidR="00124838" w:rsidRDefault="00124838">
      <w:pPr>
        <w:rPr>
          <w:rFonts w:ascii="Proxima Nova" w:eastAsia="Proxima Nova" w:hAnsi="Proxima Nova" w:cs="Proxima Nova"/>
        </w:rPr>
      </w:pPr>
    </w:p>
    <w:sectPr w:rsidR="001248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AFE8" w14:textId="77777777" w:rsidR="004856B2" w:rsidRDefault="004856B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BE86E77" w14:textId="77777777" w:rsidR="004856B2" w:rsidRDefault="004856B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thway Gothic One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2D93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Croud Inc Ltd</w:t>
    </w:r>
  </w:p>
  <w:p w14:paraId="46BF4854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Company Registration No: 07542498. </w:t>
    </w:r>
  </w:p>
  <w:p w14:paraId="334695F5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Registered Office:  Croud, Trinity, 1st Floor, 39 Tabernacle Street, London, EC2A 4AA.</w:t>
    </w:r>
  </w:p>
  <w:p w14:paraId="35F3B0DF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VAT Registration Number: 111479141</w:t>
    </w:r>
  </w:p>
  <w:p w14:paraId="60D51ED2" w14:textId="77777777" w:rsidR="00124838" w:rsidRDefault="00124838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264E" w14:textId="77777777" w:rsidR="004856B2" w:rsidRDefault="004856B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39B9500A" w14:textId="77777777" w:rsidR="004856B2" w:rsidRDefault="004856B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8206" w14:textId="77777777" w:rsidR="00124838" w:rsidRDefault="00BE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hint="eastAsia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9AB7852" wp14:editId="5233B40F">
          <wp:simplePos x="0" y="0"/>
          <wp:positionH relativeFrom="column">
            <wp:posOffset>6448425</wp:posOffset>
          </wp:positionH>
          <wp:positionV relativeFrom="paragraph">
            <wp:posOffset>-304798</wp:posOffset>
          </wp:positionV>
          <wp:extent cx="1314450" cy="523875"/>
          <wp:effectExtent l="-395287" t="395287" r="-395287" b="395287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221"/>
                  <a:stretch>
                    <a:fillRect/>
                  </a:stretch>
                </pic:blipFill>
                <pic:spPr>
                  <a:xfrm rot="5400000">
                    <a:off x="0" y="0"/>
                    <a:ext cx="13144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8"/>
    <w:rsid w:val="00124838"/>
    <w:rsid w:val="00130979"/>
    <w:rsid w:val="0020166C"/>
    <w:rsid w:val="00247803"/>
    <w:rsid w:val="0026745B"/>
    <w:rsid w:val="003846BD"/>
    <w:rsid w:val="004856B2"/>
    <w:rsid w:val="00841018"/>
    <w:rsid w:val="00A1331C"/>
    <w:rsid w:val="00BE249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F454"/>
  <w15:docId w15:val="{65BA6582-FFD5-4B5A-857C-25148D4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SimSun" w:hAnsi="Lato" w:cs="Lato"/>
        <w:color w:val="2C2C2B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Pathway Gothic One" w:eastAsia="Pathway Gothic One" w:hAnsi="Pathway Gothic One" w:cs="Pathway Gothic On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ibre Baskerville" w:eastAsia="Libre Baskerville" w:hAnsi="Libre Baskerville" w:cs="Libre Baskerville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athway Gothic One" w:eastAsia="Pathway Gothic One" w:hAnsi="Pathway Gothic One" w:cs="Pathway Gothic One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udieID@crou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Croud - Juliana</dc:creator>
  <cp:lastModifiedBy>Juliana Faustino</cp:lastModifiedBy>
  <cp:revision>2</cp:revision>
  <dcterms:created xsi:type="dcterms:W3CDTF">2020-09-14T16:19:00Z</dcterms:created>
  <dcterms:modified xsi:type="dcterms:W3CDTF">2020-09-14T16:19:00Z</dcterms:modified>
</cp:coreProperties>
</file>